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4CB3D0" w14:textId="77777777" w:rsidR="006B453C" w:rsidRPr="00ED156E" w:rsidRDefault="006B453C" w:rsidP="006B453C">
      <w:pPr>
        <w:rPr>
          <w:rFonts w:ascii="Comic Sans MS" w:hAnsi="Comic Sans MS"/>
        </w:rPr>
      </w:pPr>
      <w:r w:rsidRPr="0095412B">
        <w:rPr>
          <w:rFonts w:ascii="Times New Roman" w:eastAsia="Times New Roman" w:hAnsi="Times New Roman"/>
        </w:rPr>
        <w:fldChar w:fldCharType="begin"/>
      </w:r>
      <w:r w:rsidRPr="0095412B">
        <w:rPr>
          <w:rFonts w:ascii="Times New Roman" w:eastAsia="Times New Roman" w:hAnsi="Times New Roman"/>
        </w:rPr>
        <w:instrText xml:space="preserve"> INCLUDEPICTURE "/var/folders/6j/nqrym_8571d3k_bnlwfd4gkw0000gn/T/com.microsoft.Word/WebArchiveCopyPasteTempFiles/page1image464" \* MERGEFORMATINET </w:instrText>
      </w:r>
      <w:r w:rsidRPr="0095412B">
        <w:rPr>
          <w:rFonts w:ascii="Times New Roman" w:eastAsia="Times New Roman" w:hAnsi="Times New Roman"/>
        </w:rPr>
        <w:fldChar w:fldCharType="separate"/>
      </w:r>
      <w:r w:rsidRPr="0095412B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61312" behindDoc="0" locked="0" layoutInCell="1" allowOverlap="1" wp14:anchorId="10072235" wp14:editId="7CB7F72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42390" cy="1412240"/>
            <wp:effectExtent l="0" t="0" r="3810" b="0"/>
            <wp:wrapSquare wrapText="bothSides"/>
            <wp:docPr id="2" name="Picture 2" descr="page1image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46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141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412B">
        <w:rPr>
          <w:rFonts w:ascii="Times New Roman" w:eastAsia="Times New Roman" w:hAnsi="Times New Roman"/>
        </w:rPr>
        <w:fldChar w:fldCharType="end"/>
      </w:r>
    </w:p>
    <w:p w14:paraId="419B062F" w14:textId="77777777" w:rsidR="006B453C" w:rsidRPr="006F4AC9" w:rsidRDefault="006B453C" w:rsidP="006B453C">
      <w:pPr>
        <w:jc w:val="center"/>
        <w:rPr>
          <w:rFonts w:ascii="Comic Sans MS" w:eastAsia="Calibri" w:hAnsi="Comic Sans MS"/>
          <w:sz w:val="56"/>
          <w:szCs w:val="56"/>
        </w:rPr>
      </w:pPr>
      <w:proofErr w:type="spellStart"/>
      <w:r>
        <w:rPr>
          <w:rFonts w:ascii="Comic Sans MS" w:eastAsia="Calibri" w:hAnsi="Comic Sans MS"/>
          <w:sz w:val="56"/>
          <w:szCs w:val="56"/>
        </w:rPr>
        <w:t>Cameley</w:t>
      </w:r>
      <w:proofErr w:type="spellEnd"/>
      <w:r>
        <w:rPr>
          <w:rFonts w:ascii="Comic Sans MS" w:eastAsia="Calibri" w:hAnsi="Comic Sans MS"/>
          <w:sz w:val="56"/>
          <w:szCs w:val="56"/>
        </w:rPr>
        <w:t xml:space="preserve"> Church </w:t>
      </w:r>
      <w:r w:rsidRPr="006F4AC9">
        <w:rPr>
          <w:rFonts w:ascii="Comic Sans MS" w:eastAsia="Calibri" w:hAnsi="Comic Sans MS"/>
          <w:sz w:val="56"/>
          <w:szCs w:val="56"/>
        </w:rPr>
        <w:t>of England Primary School</w:t>
      </w:r>
    </w:p>
    <w:p w14:paraId="734907D2" w14:textId="77777777" w:rsidR="006B453C" w:rsidRPr="006A16EA" w:rsidRDefault="006B453C" w:rsidP="006B453C">
      <w:pPr>
        <w:jc w:val="center"/>
        <w:rPr>
          <w:rFonts w:ascii="Comic Sans MS" w:hAnsi="Comic Sans MS"/>
          <w:b/>
          <w:sz w:val="56"/>
          <w:szCs w:val="56"/>
          <w:lang w:eastAsia="ja-JP"/>
        </w:rPr>
      </w:pPr>
    </w:p>
    <w:p w14:paraId="53BDFFD2" w14:textId="77777777" w:rsidR="006B453C" w:rsidRDefault="006B453C" w:rsidP="006B453C">
      <w:pPr>
        <w:jc w:val="center"/>
        <w:rPr>
          <w:rFonts w:ascii="Comic Sans MS" w:eastAsiaTheme="majorEastAsia" w:hAnsi="Comic Sans MS" w:cs="Arial"/>
          <w:color w:val="000000" w:themeColor="text1"/>
          <w:sz w:val="120"/>
          <w:szCs w:val="120"/>
          <w:lang w:val="en-US" w:eastAsia="ja-JP"/>
        </w:rPr>
      </w:pPr>
      <w:r>
        <w:rPr>
          <w:rFonts w:ascii="Comic Sans MS" w:hAnsi="Comic Sans MS"/>
          <w:sz w:val="120"/>
          <w:szCs w:val="120"/>
          <w:lang w:val="en-US" w:eastAsia="ja-JP"/>
        </w:rPr>
        <w:t>Disposal of Sharps Policy</w:t>
      </w:r>
    </w:p>
    <w:p w14:paraId="3B0BF0EF" w14:textId="77777777" w:rsidR="006B453C" w:rsidRPr="00660DC5" w:rsidRDefault="006B453C" w:rsidP="006B453C">
      <w:pPr>
        <w:jc w:val="center"/>
        <w:rPr>
          <w:rFonts w:ascii="Comic Sans MS" w:eastAsiaTheme="majorEastAsia" w:hAnsi="Comic Sans MS" w:cs="Arial"/>
          <w:color w:val="000000" w:themeColor="text1"/>
          <w:sz w:val="28"/>
          <w:szCs w:val="28"/>
          <w:lang w:val="en-US" w:eastAsia="ja-JP"/>
        </w:rPr>
      </w:pPr>
    </w:p>
    <w:p w14:paraId="5426CBE7" w14:textId="77777777" w:rsidR="006B453C" w:rsidRDefault="006B453C" w:rsidP="006B453C">
      <w:pPr>
        <w:jc w:val="center"/>
        <w:rPr>
          <w:rFonts w:ascii="Comic Sans MS" w:eastAsia="Calibri" w:hAnsi="Comic Sans MS"/>
          <w:sz w:val="28"/>
          <w:szCs w:val="28"/>
        </w:rPr>
      </w:pPr>
    </w:p>
    <w:p w14:paraId="6F6936E7" w14:textId="77777777" w:rsidR="006B453C" w:rsidRDefault="006B453C" w:rsidP="006B453C">
      <w:pPr>
        <w:jc w:val="center"/>
        <w:rPr>
          <w:rFonts w:ascii="Comic Sans MS" w:eastAsia="Calibri" w:hAnsi="Comic Sans MS"/>
          <w:sz w:val="28"/>
          <w:szCs w:val="28"/>
        </w:rPr>
      </w:pPr>
    </w:p>
    <w:p w14:paraId="326C41E4" w14:textId="77777777" w:rsidR="006B453C" w:rsidRPr="00D2723F" w:rsidRDefault="006B453C" w:rsidP="006B453C">
      <w:pPr>
        <w:jc w:val="center"/>
        <w:rPr>
          <w:rFonts w:ascii="Comic Sans MS" w:eastAsia="Calibri" w:hAnsi="Comic Sans MS"/>
          <w:sz w:val="28"/>
          <w:szCs w:val="28"/>
        </w:rPr>
      </w:pPr>
      <w:r w:rsidRPr="00D2723F">
        <w:rPr>
          <w:rFonts w:ascii="Comic Sans MS" w:eastAsia="Calibri" w:hAnsi="Comic Sans MS"/>
          <w:sz w:val="28"/>
          <w:szCs w:val="28"/>
        </w:rPr>
        <w:t>This policy is written with reference to the Christian Foundation of the school.</w:t>
      </w:r>
    </w:p>
    <w:p w14:paraId="7E2898F9" w14:textId="77777777" w:rsidR="006B453C" w:rsidRPr="00D2723F" w:rsidRDefault="006B453C" w:rsidP="006B453C">
      <w:pPr>
        <w:jc w:val="center"/>
        <w:rPr>
          <w:rFonts w:ascii="Comic Sans MS" w:eastAsia="Calibri" w:hAnsi="Comic Sans MS"/>
          <w:sz w:val="28"/>
          <w:szCs w:val="28"/>
        </w:rPr>
      </w:pPr>
    </w:p>
    <w:p w14:paraId="76817DCB" w14:textId="77777777" w:rsidR="006B453C" w:rsidRDefault="006B453C" w:rsidP="006B453C">
      <w:pPr>
        <w:spacing w:after="120"/>
        <w:jc w:val="center"/>
        <w:rPr>
          <w:rFonts w:ascii="Comic Sans MS" w:eastAsia="Calibri" w:hAnsi="Comic Sans MS" w:cs="Calibri"/>
          <w:i/>
          <w:shd w:val="clear" w:color="auto" w:fill="FFFFFF"/>
        </w:rPr>
      </w:pPr>
    </w:p>
    <w:p w14:paraId="60C3BFF8" w14:textId="77777777" w:rsidR="006B453C" w:rsidRPr="00D2723F" w:rsidRDefault="006B453C" w:rsidP="006B453C">
      <w:pPr>
        <w:spacing w:after="120"/>
        <w:jc w:val="center"/>
        <w:rPr>
          <w:rFonts w:ascii="Comic Sans MS" w:eastAsia="Calibri" w:hAnsi="Comic Sans MS" w:cs="Calibri"/>
          <w:i/>
          <w:shd w:val="clear" w:color="auto" w:fill="FFFFFF"/>
        </w:rPr>
      </w:pPr>
      <w:r w:rsidRPr="00D2723F">
        <w:rPr>
          <w:rFonts w:ascii="Comic Sans MS" w:eastAsia="Calibri" w:hAnsi="Comic Sans MS" w:cs="Calibri"/>
          <w:i/>
          <w:shd w:val="clear" w:color="auto" w:fill="FFFFFF"/>
        </w:rPr>
        <w:t>‘Nurturing Faith: Inspiring Learning’</w:t>
      </w:r>
    </w:p>
    <w:p w14:paraId="50A8643C" w14:textId="77777777" w:rsidR="006B453C" w:rsidRPr="003D172E" w:rsidRDefault="006B453C" w:rsidP="006B453C">
      <w:pPr>
        <w:jc w:val="center"/>
        <w:rPr>
          <w:rFonts w:ascii="Comic Sans MS" w:eastAsia="Calibri" w:hAnsi="Comic Sans MS" w:cs="Calibri"/>
          <w:iCs/>
          <w:shd w:val="clear" w:color="auto" w:fill="FFFFFF"/>
        </w:rPr>
      </w:pPr>
      <w:r w:rsidRPr="003D172E">
        <w:rPr>
          <w:rFonts w:ascii="Comic Sans MS" w:eastAsia="Calibri" w:hAnsi="Comic Sans MS" w:cs="Calibri"/>
          <w:iCs/>
          <w:shd w:val="clear" w:color="auto" w:fill="FFFFFF"/>
        </w:rPr>
        <w:t>Our vision has been inspired by Matthew 17:20</w:t>
      </w:r>
    </w:p>
    <w:p w14:paraId="671A3526" w14:textId="77777777" w:rsidR="006B453C" w:rsidRPr="00D2723F" w:rsidRDefault="006B453C" w:rsidP="006B453C">
      <w:pPr>
        <w:jc w:val="center"/>
        <w:rPr>
          <w:rFonts w:ascii="Comic Sans MS" w:eastAsia="Calibri" w:hAnsi="Comic Sans MS"/>
          <w:i/>
        </w:rPr>
      </w:pPr>
    </w:p>
    <w:p w14:paraId="7375ED76" w14:textId="77777777" w:rsidR="006B453C" w:rsidRDefault="006B453C" w:rsidP="006B453C">
      <w:pPr>
        <w:autoSpaceDE w:val="0"/>
        <w:autoSpaceDN w:val="0"/>
        <w:adjustRightInd w:val="0"/>
        <w:jc w:val="center"/>
        <w:rPr>
          <w:rFonts w:ascii="Comic Sans MS" w:eastAsia="Calibri" w:hAnsi="Comic Sans MS" w:cs="HelveticaNeue-Light"/>
          <w:i/>
        </w:rPr>
      </w:pPr>
    </w:p>
    <w:p w14:paraId="0E23AEF9" w14:textId="77777777" w:rsidR="006B453C" w:rsidRDefault="006B453C" w:rsidP="006B453C">
      <w:pPr>
        <w:autoSpaceDE w:val="0"/>
        <w:autoSpaceDN w:val="0"/>
        <w:adjustRightInd w:val="0"/>
        <w:jc w:val="center"/>
        <w:rPr>
          <w:rFonts w:ascii="Comic Sans MS" w:eastAsia="Calibri" w:hAnsi="Comic Sans MS" w:cs="HelveticaNeue-Light"/>
          <w:i/>
        </w:rPr>
      </w:pPr>
    </w:p>
    <w:p w14:paraId="09FC378A" w14:textId="77777777" w:rsidR="006B453C" w:rsidRDefault="006B453C" w:rsidP="006B453C">
      <w:pPr>
        <w:autoSpaceDE w:val="0"/>
        <w:autoSpaceDN w:val="0"/>
        <w:adjustRightInd w:val="0"/>
        <w:jc w:val="center"/>
        <w:rPr>
          <w:rFonts w:ascii="Comic Sans MS" w:eastAsia="Calibri" w:hAnsi="Comic Sans MS" w:cs="HelveticaNeue-Light"/>
          <w:iCs/>
        </w:rPr>
      </w:pPr>
      <w:r w:rsidRPr="00D2723F">
        <w:rPr>
          <w:rFonts w:ascii="Comic Sans MS" w:eastAsia="Calibri" w:hAnsi="Comic Sans MS" w:cs="HelveticaNeue-Light"/>
          <w:i/>
        </w:rPr>
        <w:t xml:space="preserve">“Let the words of Christ, in all their richness, live in your hearts and make you wise.”  </w:t>
      </w:r>
      <w:r w:rsidRPr="003D172E">
        <w:rPr>
          <w:rFonts w:ascii="Comic Sans MS" w:eastAsia="Calibri" w:hAnsi="Comic Sans MS" w:cs="HelveticaNeue-Light"/>
          <w:iCs/>
        </w:rPr>
        <w:t>Colossians 3:16</w:t>
      </w:r>
    </w:p>
    <w:p w14:paraId="2BEB5BA3" w14:textId="77777777" w:rsidR="006B453C" w:rsidRDefault="006B453C" w:rsidP="006B453C">
      <w:pPr>
        <w:autoSpaceDE w:val="0"/>
        <w:autoSpaceDN w:val="0"/>
        <w:adjustRightInd w:val="0"/>
        <w:jc w:val="center"/>
        <w:rPr>
          <w:rFonts w:ascii="Comic Sans MS" w:eastAsia="Calibri" w:hAnsi="Comic Sans MS"/>
          <w:sz w:val="20"/>
          <w:szCs w:val="20"/>
        </w:rPr>
      </w:pPr>
    </w:p>
    <w:p w14:paraId="7F274005" w14:textId="77777777" w:rsidR="006B453C" w:rsidRDefault="006B453C" w:rsidP="006B453C">
      <w:pPr>
        <w:autoSpaceDE w:val="0"/>
        <w:autoSpaceDN w:val="0"/>
        <w:adjustRightInd w:val="0"/>
        <w:jc w:val="center"/>
        <w:rPr>
          <w:rFonts w:ascii="Comic Sans MS" w:eastAsia="Calibri" w:hAnsi="Comic Sans MS"/>
          <w:sz w:val="20"/>
          <w:szCs w:val="20"/>
        </w:rPr>
      </w:pPr>
    </w:p>
    <w:p w14:paraId="1FD00EC8" w14:textId="77777777" w:rsidR="006B453C" w:rsidRDefault="006B453C" w:rsidP="006B453C">
      <w:pPr>
        <w:autoSpaceDE w:val="0"/>
        <w:autoSpaceDN w:val="0"/>
        <w:adjustRightInd w:val="0"/>
        <w:jc w:val="center"/>
        <w:rPr>
          <w:rFonts w:ascii="Comic Sans MS" w:eastAsia="Calibri" w:hAnsi="Comic Sans MS"/>
          <w:sz w:val="20"/>
          <w:szCs w:val="20"/>
        </w:rPr>
      </w:pPr>
    </w:p>
    <w:p w14:paraId="0BD3D804" w14:textId="77777777" w:rsidR="006B453C" w:rsidRPr="00D2723F" w:rsidRDefault="006B453C" w:rsidP="006B453C">
      <w:pPr>
        <w:autoSpaceDE w:val="0"/>
        <w:autoSpaceDN w:val="0"/>
        <w:adjustRightInd w:val="0"/>
        <w:jc w:val="center"/>
        <w:rPr>
          <w:rFonts w:ascii="Comic Sans MS" w:eastAsia="Calibri" w:hAnsi="Comic Sans MS"/>
          <w:sz w:val="20"/>
          <w:szCs w:val="20"/>
        </w:rPr>
      </w:pPr>
    </w:p>
    <w:p w14:paraId="5912BE42" w14:textId="77777777" w:rsidR="006B453C" w:rsidRDefault="006B453C" w:rsidP="006B453C">
      <w:pPr>
        <w:rPr>
          <w:rFonts w:ascii="Comic Sans MS" w:eastAsia="Calibri" w:hAnsi="Comic Sans MS"/>
          <w:sz w:val="28"/>
          <w:szCs w:val="28"/>
        </w:rPr>
      </w:pPr>
      <w:r w:rsidRPr="00D2723F">
        <w:rPr>
          <w:rFonts w:ascii="Comic Sans MS" w:eastAsia="Calibri" w:hAnsi="Comic Sans MS"/>
          <w:sz w:val="28"/>
          <w:szCs w:val="28"/>
        </w:rPr>
        <w:t>Ratified _____</w:t>
      </w:r>
      <w:r>
        <w:rPr>
          <w:rFonts w:ascii="Comic Sans MS" w:eastAsia="Calibri" w:hAnsi="Comic Sans MS"/>
          <w:sz w:val="28"/>
          <w:szCs w:val="28"/>
        </w:rPr>
        <w:t xml:space="preserve">D R </w:t>
      </w:r>
      <w:proofErr w:type="spellStart"/>
      <w:r>
        <w:rPr>
          <w:rFonts w:ascii="Comic Sans MS" w:eastAsia="Calibri" w:hAnsi="Comic Sans MS"/>
          <w:sz w:val="28"/>
          <w:szCs w:val="28"/>
        </w:rPr>
        <w:t>Wobey</w:t>
      </w:r>
      <w:proofErr w:type="spellEnd"/>
      <w:r w:rsidRPr="00D2723F">
        <w:rPr>
          <w:rFonts w:ascii="Comic Sans MS" w:eastAsia="Calibri" w:hAnsi="Comic Sans MS"/>
          <w:sz w:val="28"/>
          <w:szCs w:val="28"/>
        </w:rPr>
        <w:t>_________Date  __</w:t>
      </w:r>
      <w:r>
        <w:rPr>
          <w:rFonts w:ascii="Comic Sans MS" w:eastAsia="Calibri" w:hAnsi="Comic Sans MS"/>
          <w:sz w:val="28"/>
          <w:szCs w:val="28"/>
        </w:rPr>
        <w:t>8</w:t>
      </w:r>
      <w:r w:rsidRPr="009A30B2">
        <w:rPr>
          <w:rFonts w:ascii="Comic Sans MS" w:eastAsia="Calibri" w:hAnsi="Comic Sans MS"/>
          <w:sz w:val="28"/>
          <w:szCs w:val="28"/>
          <w:vertAlign w:val="superscript"/>
        </w:rPr>
        <w:t>th</w:t>
      </w:r>
      <w:r>
        <w:rPr>
          <w:rFonts w:ascii="Comic Sans MS" w:eastAsia="Calibri" w:hAnsi="Comic Sans MS"/>
          <w:sz w:val="28"/>
          <w:szCs w:val="28"/>
        </w:rPr>
        <w:t xml:space="preserve"> February 2023</w:t>
      </w:r>
      <w:r w:rsidRPr="00D2723F">
        <w:rPr>
          <w:rFonts w:ascii="Comic Sans MS" w:eastAsia="Calibri" w:hAnsi="Comic Sans MS"/>
          <w:sz w:val="28"/>
          <w:szCs w:val="28"/>
        </w:rPr>
        <w:t>__</w:t>
      </w:r>
    </w:p>
    <w:p w14:paraId="3F19DBA5" w14:textId="77777777" w:rsidR="006B453C" w:rsidRPr="00D2723F" w:rsidRDefault="006B453C" w:rsidP="006B453C">
      <w:pPr>
        <w:rPr>
          <w:rFonts w:ascii="Comic Sans MS" w:eastAsia="Calibri" w:hAnsi="Comic Sans MS"/>
          <w:sz w:val="28"/>
          <w:szCs w:val="28"/>
        </w:rPr>
      </w:pPr>
    </w:p>
    <w:p w14:paraId="5E0C1178" w14:textId="77777777" w:rsidR="006B453C" w:rsidRDefault="006B453C" w:rsidP="006B453C">
      <w:pPr>
        <w:rPr>
          <w:rFonts w:ascii="Comic Sans MS" w:eastAsia="Calibri" w:hAnsi="Comic Sans MS"/>
          <w:sz w:val="28"/>
          <w:szCs w:val="28"/>
        </w:rPr>
      </w:pPr>
      <w:r w:rsidRPr="00D2723F">
        <w:rPr>
          <w:rFonts w:ascii="Comic Sans MS" w:eastAsia="Calibri" w:hAnsi="Comic Sans MS"/>
          <w:sz w:val="28"/>
          <w:szCs w:val="28"/>
        </w:rPr>
        <w:t>Review Period  ___</w:t>
      </w:r>
      <w:r>
        <w:rPr>
          <w:rFonts w:ascii="Comic Sans MS" w:eastAsia="Calibri" w:hAnsi="Comic Sans MS"/>
          <w:sz w:val="28"/>
          <w:szCs w:val="28"/>
        </w:rPr>
        <w:t>three</w:t>
      </w:r>
      <w:r w:rsidRPr="00D2723F">
        <w:rPr>
          <w:rFonts w:ascii="Comic Sans MS" w:eastAsia="Calibri" w:hAnsi="Comic Sans MS"/>
          <w:sz w:val="28"/>
          <w:szCs w:val="28"/>
        </w:rPr>
        <w:t>___  years.  Next Review __</w:t>
      </w:r>
      <w:r>
        <w:rPr>
          <w:rFonts w:ascii="Comic Sans MS" w:eastAsia="Calibri" w:hAnsi="Comic Sans MS"/>
          <w:sz w:val="28"/>
          <w:szCs w:val="28"/>
        </w:rPr>
        <w:t>Term 3 2026</w:t>
      </w:r>
      <w:r w:rsidRPr="00D2723F">
        <w:rPr>
          <w:rFonts w:ascii="Comic Sans MS" w:eastAsia="Calibri" w:hAnsi="Comic Sans MS"/>
          <w:sz w:val="28"/>
          <w:szCs w:val="28"/>
        </w:rPr>
        <w:t>__</w:t>
      </w:r>
    </w:p>
    <w:p w14:paraId="2FF2FB1F" w14:textId="654857B3" w:rsidR="003D172E" w:rsidRPr="003D172E" w:rsidRDefault="006B453C" w:rsidP="003D172E">
      <w:pPr>
        <w:spacing w:before="100" w:beforeAutospacing="1" w:after="100" w:afterAutospacing="1"/>
        <w:jc w:val="center"/>
        <w:rPr>
          <w:rFonts w:ascii="Comic Sans MS" w:eastAsia="Times New Roman" w:hAnsi="Comic Sans MS" w:cs="Calibri"/>
          <w:b/>
          <w:bCs/>
          <w:sz w:val="32"/>
          <w:szCs w:val="32"/>
        </w:rPr>
      </w:pPr>
      <w:r>
        <w:rPr>
          <w:rFonts w:ascii="Comic Sans MS" w:eastAsia="Times New Roman" w:hAnsi="Comic Sans MS" w:cs="Calibri"/>
          <w:b/>
          <w:bCs/>
          <w:sz w:val="32"/>
          <w:szCs w:val="32"/>
        </w:rPr>
        <w:lastRenderedPageBreak/>
        <w:t>Di</w:t>
      </w:r>
      <w:r w:rsidR="003D172E" w:rsidRPr="003D172E">
        <w:rPr>
          <w:rFonts w:ascii="Comic Sans MS" w:eastAsia="Times New Roman" w:hAnsi="Comic Sans MS" w:cs="Calibri"/>
          <w:b/>
          <w:bCs/>
          <w:sz w:val="32"/>
          <w:szCs w:val="32"/>
        </w:rPr>
        <w:t>sposal of Sharps Policy</w:t>
      </w:r>
    </w:p>
    <w:p w14:paraId="694C000E" w14:textId="4387130F" w:rsidR="00D058B1" w:rsidRPr="003D172E" w:rsidRDefault="00393D23" w:rsidP="003D172E">
      <w:pPr>
        <w:spacing w:before="100" w:beforeAutospacing="1" w:after="100" w:afterAutospacing="1"/>
        <w:jc w:val="both"/>
        <w:rPr>
          <w:rFonts w:ascii="Comic Sans MS" w:eastAsia="Times New Roman" w:hAnsi="Comic Sans MS" w:cs="Calibri"/>
          <w:b/>
          <w:bCs/>
          <w:szCs w:val="22"/>
        </w:rPr>
      </w:pPr>
      <w:proofErr w:type="spellStart"/>
      <w:r>
        <w:rPr>
          <w:rFonts w:ascii="Comic Sans MS" w:eastAsia="Times New Roman" w:hAnsi="Comic Sans MS" w:cs="Calibri"/>
          <w:szCs w:val="22"/>
        </w:rPr>
        <w:t>Cameley</w:t>
      </w:r>
      <w:proofErr w:type="spellEnd"/>
      <w:r>
        <w:rPr>
          <w:rFonts w:ascii="Comic Sans MS" w:eastAsia="Times New Roman" w:hAnsi="Comic Sans MS" w:cs="Calibri"/>
          <w:szCs w:val="22"/>
        </w:rPr>
        <w:t xml:space="preserve"> CEVC </w:t>
      </w:r>
      <w:r w:rsidR="00D058B1" w:rsidRPr="00393D23">
        <w:rPr>
          <w:rFonts w:ascii="Comic Sans MS" w:eastAsia="Times New Roman" w:hAnsi="Comic Sans MS" w:cs="Calibri"/>
          <w:szCs w:val="22"/>
        </w:rPr>
        <w:t>Primary School is committed to the health and safety of our staff, pupils and visitors.</w:t>
      </w:r>
      <w:r>
        <w:rPr>
          <w:rFonts w:ascii="Comic Sans MS" w:eastAsia="Times New Roman" w:hAnsi="Comic Sans MS" w:cs="Calibri"/>
          <w:szCs w:val="22"/>
        </w:rPr>
        <w:t xml:space="preserve"> </w:t>
      </w:r>
      <w:r w:rsidR="00D058B1" w:rsidRPr="00393D23">
        <w:rPr>
          <w:rFonts w:ascii="Comic Sans MS" w:eastAsia="Times New Roman" w:hAnsi="Comic Sans MS" w:cs="Calibri"/>
          <w:szCs w:val="22"/>
        </w:rPr>
        <w:t xml:space="preserve"> Ensuring the safety of our school community is of paramount importance to us and this policy reflects our dedication to creating a safe school. </w:t>
      </w:r>
    </w:p>
    <w:p w14:paraId="23AB152B" w14:textId="225D126F" w:rsidR="00D058B1" w:rsidRPr="00393D23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According to the Management of Health and Safety at Work Regulations 1999, employers are required to undertake suitable and sufficient assessment of risks to staff at work. </w:t>
      </w:r>
      <w:r w:rsidR="00393D23">
        <w:rPr>
          <w:rFonts w:ascii="Comic Sans MS" w:eastAsia="Times New Roman" w:hAnsi="Comic Sans MS" w:cs="Calibri"/>
          <w:szCs w:val="22"/>
        </w:rPr>
        <w:t xml:space="preserve"> </w:t>
      </w:r>
      <w:r w:rsidRPr="00393D23">
        <w:rPr>
          <w:rFonts w:ascii="Comic Sans MS" w:eastAsia="Times New Roman" w:hAnsi="Comic Sans MS" w:cs="Calibri"/>
          <w:szCs w:val="22"/>
        </w:rPr>
        <w:t>The Health and Safety at Work Act 1974 is the basis of all health and safety legislation and sets out the legal duties which employers are required to comply with.</w:t>
      </w:r>
      <w:r w:rsidR="00393D23">
        <w:rPr>
          <w:rFonts w:ascii="Comic Sans MS" w:eastAsia="Times New Roman" w:hAnsi="Comic Sans MS" w:cs="Calibri"/>
          <w:szCs w:val="22"/>
        </w:rPr>
        <w:t xml:space="preserve"> </w:t>
      </w:r>
      <w:r w:rsidRPr="00393D23">
        <w:rPr>
          <w:rFonts w:ascii="Comic Sans MS" w:eastAsia="Times New Roman" w:hAnsi="Comic Sans MS" w:cs="Calibri"/>
          <w:szCs w:val="22"/>
        </w:rPr>
        <w:br/>
        <w:t xml:space="preserve">The law also applies to risks from sharps injuries. </w:t>
      </w:r>
      <w:r w:rsidR="00393D23">
        <w:rPr>
          <w:rFonts w:ascii="Comic Sans MS" w:eastAsia="Times New Roman" w:hAnsi="Comic Sans MS" w:cs="Calibri"/>
          <w:szCs w:val="22"/>
        </w:rPr>
        <w:t xml:space="preserve"> </w:t>
      </w:r>
      <w:r w:rsidRPr="00393D23">
        <w:rPr>
          <w:rFonts w:ascii="Comic Sans MS" w:eastAsia="Times New Roman" w:hAnsi="Comic Sans MS" w:cs="Calibri"/>
          <w:szCs w:val="22"/>
        </w:rPr>
        <w:t xml:space="preserve">The purpose of this section is to deal with the disposal of sharps and to prevent infection from blood borne diseases. </w:t>
      </w:r>
    </w:p>
    <w:p w14:paraId="7557E4AA" w14:textId="045DED0B" w:rsidR="00D058B1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Calibri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This section contains details of the process for the safe handling and disposal of sharps, and what procedure to follow in case of a sharps injury. This section should be followed in line with </w:t>
      </w:r>
      <w:r w:rsidR="00393D23">
        <w:rPr>
          <w:rFonts w:ascii="Comic Sans MS" w:eastAsia="Times New Roman" w:hAnsi="Comic Sans MS" w:cs="Calibri"/>
          <w:szCs w:val="22"/>
        </w:rPr>
        <w:t>the</w:t>
      </w:r>
      <w:r w:rsidRPr="00393D23">
        <w:rPr>
          <w:rFonts w:ascii="Comic Sans MS" w:eastAsia="Times New Roman" w:hAnsi="Comic Sans MS" w:cs="Calibri"/>
          <w:szCs w:val="22"/>
        </w:rPr>
        <w:t xml:space="preserve"> Health and Safety Policy. </w:t>
      </w:r>
    </w:p>
    <w:p w14:paraId="2A9C4E1D" w14:textId="77777777" w:rsidR="00393D23" w:rsidRPr="00393D23" w:rsidRDefault="00393D23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‘Sharps’ includes objects or instruments which could potentially cut, prick or cause injury. This includes needles, blades or other medical instruments. </w:t>
      </w:r>
    </w:p>
    <w:p w14:paraId="47EC49FD" w14:textId="77777777" w:rsidR="00D058B1" w:rsidRPr="00393D23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1. Aims </w:t>
      </w:r>
    </w:p>
    <w:p w14:paraId="4EDF4F0B" w14:textId="2EB9C710" w:rsidR="00D058B1" w:rsidRPr="00393D23" w:rsidRDefault="00393D23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proofErr w:type="spellStart"/>
      <w:r>
        <w:rPr>
          <w:rFonts w:ascii="Comic Sans MS" w:eastAsia="Times New Roman" w:hAnsi="Comic Sans MS" w:cs="Calibri"/>
          <w:szCs w:val="22"/>
        </w:rPr>
        <w:t>Cameley</w:t>
      </w:r>
      <w:proofErr w:type="spellEnd"/>
      <w:r>
        <w:rPr>
          <w:rFonts w:ascii="Comic Sans MS" w:eastAsia="Times New Roman" w:hAnsi="Comic Sans MS" w:cs="Calibri"/>
          <w:szCs w:val="22"/>
        </w:rPr>
        <w:t xml:space="preserve"> CEVC</w:t>
      </w:r>
      <w:r w:rsidR="00D058B1" w:rsidRPr="00393D23">
        <w:rPr>
          <w:rFonts w:ascii="Comic Sans MS" w:eastAsia="Times New Roman" w:hAnsi="Comic Sans MS" w:cs="Calibri"/>
          <w:szCs w:val="22"/>
        </w:rPr>
        <w:t xml:space="preserve"> Primary adopts practices that minimise the risk to staff, pupils and others coming into contact with sharps. </w:t>
      </w:r>
      <w:r>
        <w:rPr>
          <w:rFonts w:ascii="Comic Sans MS" w:eastAsia="Times New Roman" w:hAnsi="Comic Sans MS" w:cs="Calibri"/>
          <w:szCs w:val="22"/>
        </w:rPr>
        <w:t xml:space="preserve"> </w:t>
      </w:r>
      <w:r w:rsidR="00D058B1" w:rsidRPr="00393D23">
        <w:rPr>
          <w:rFonts w:ascii="Comic Sans MS" w:eastAsia="Times New Roman" w:hAnsi="Comic Sans MS" w:cs="Calibri"/>
          <w:szCs w:val="22"/>
        </w:rPr>
        <w:t xml:space="preserve">This section aims to: </w:t>
      </w:r>
    </w:p>
    <w:p w14:paraId="67E8348E" w14:textId="717AB897" w:rsidR="00D058B1" w:rsidRPr="00393D23" w:rsidRDefault="00393D23" w:rsidP="00393D2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p</w:t>
      </w:r>
      <w:r w:rsidR="00D058B1" w:rsidRPr="00393D23">
        <w:rPr>
          <w:rFonts w:ascii="Comic Sans MS" w:eastAsia="Times New Roman" w:hAnsi="Comic Sans MS" w:cs="Calibri"/>
          <w:szCs w:val="22"/>
        </w:rPr>
        <w:t>rotect all pupils and members of staff from the danger of exposure to sharps</w:t>
      </w:r>
      <w:r>
        <w:rPr>
          <w:rFonts w:ascii="Comic Sans MS" w:eastAsia="Times New Roman" w:hAnsi="Comic Sans MS" w:cs="Calibri"/>
          <w:szCs w:val="22"/>
        </w:rPr>
        <w:t>;</w:t>
      </w:r>
    </w:p>
    <w:p w14:paraId="52352A70" w14:textId="19E0CD02" w:rsidR="00D058B1" w:rsidRPr="00393D23" w:rsidRDefault="00393D23" w:rsidP="00393D2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e</w:t>
      </w:r>
      <w:r w:rsidR="00D058B1" w:rsidRPr="00393D23">
        <w:rPr>
          <w:rFonts w:ascii="Comic Sans MS" w:eastAsia="Times New Roman" w:hAnsi="Comic Sans MS" w:cs="Calibri"/>
          <w:szCs w:val="22"/>
        </w:rPr>
        <w:t>stablish a procedure around the safe handling and disposal of sharps</w:t>
      </w:r>
      <w:r>
        <w:rPr>
          <w:rFonts w:ascii="Comic Sans MS" w:eastAsia="Times New Roman" w:hAnsi="Comic Sans MS" w:cs="Calibri"/>
          <w:szCs w:val="22"/>
        </w:rPr>
        <w:t>;</w:t>
      </w:r>
    </w:p>
    <w:p w14:paraId="5CA9F862" w14:textId="1286FD20" w:rsidR="00D058B1" w:rsidRPr="00393D23" w:rsidRDefault="00393D23" w:rsidP="00393D2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e</w:t>
      </w:r>
      <w:r w:rsidR="00D058B1" w:rsidRPr="00393D23">
        <w:rPr>
          <w:rFonts w:ascii="Comic Sans MS" w:eastAsia="Times New Roman" w:hAnsi="Comic Sans MS" w:cs="Calibri"/>
          <w:szCs w:val="22"/>
        </w:rPr>
        <w:t>nsure all members of staff are aware of how and where to dispose of sharps correctly</w:t>
      </w:r>
      <w:r>
        <w:rPr>
          <w:rFonts w:ascii="Comic Sans MS" w:eastAsia="Times New Roman" w:hAnsi="Comic Sans MS" w:cs="Calibri"/>
          <w:szCs w:val="22"/>
        </w:rPr>
        <w:t>;</w:t>
      </w:r>
    </w:p>
    <w:p w14:paraId="7FAA9E71" w14:textId="32029D16" w:rsidR="00D058B1" w:rsidRPr="00393D23" w:rsidRDefault="00393D23" w:rsidP="00393D2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m</w:t>
      </w:r>
      <w:r w:rsidR="00D058B1" w:rsidRPr="00393D23">
        <w:rPr>
          <w:rFonts w:ascii="Comic Sans MS" w:eastAsia="Times New Roman" w:hAnsi="Comic Sans MS" w:cs="Calibri"/>
          <w:szCs w:val="22"/>
        </w:rPr>
        <w:t xml:space="preserve">ake members of staff aware of sharps injury and the procedure to follow in the event of an injury. </w:t>
      </w:r>
    </w:p>
    <w:p w14:paraId="4F8D42E5" w14:textId="77777777" w:rsidR="00D058B1" w:rsidRPr="00393D23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2. Procedure for handling and disposing of a sharp </w:t>
      </w:r>
    </w:p>
    <w:p w14:paraId="794C301E" w14:textId="6C3C1FEA" w:rsidR="00D058B1" w:rsidRPr="00393D23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Where a sharp is found and must be disposed of, it is good practice for all children to be moved away from the area in order to prevent accidental injuries. </w:t>
      </w:r>
      <w:r w:rsidR="00393D23">
        <w:rPr>
          <w:rFonts w:ascii="Comic Sans MS" w:eastAsia="Times New Roman" w:hAnsi="Comic Sans MS" w:cs="Calibri"/>
          <w:szCs w:val="22"/>
        </w:rPr>
        <w:t xml:space="preserve"> </w:t>
      </w:r>
      <w:r w:rsidRPr="00393D23">
        <w:rPr>
          <w:rFonts w:ascii="Comic Sans MS" w:eastAsia="Times New Roman" w:hAnsi="Comic Sans MS" w:cs="Calibri"/>
          <w:szCs w:val="22"/>
        </w:rPr>
        <w:t xml:space="preserve">If a needle/syringe is found by an individual, they are required to: </w:t>
      </w:r>
    </w:p>
    <w:p w14:paraId="7ADEE26F" w14:textId="7C77AF42" w:rsidR="00D058B1" w:rsidRPr="00393D23" w:rsidRDefault="00393D23" w:rsidP="00393D23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g</w:t>
      </w:r>
      <w:r w:rsidR="00D058B1" w:rsidRPr="00393D23">
        <w:rPr>
          <w:rFonts w:ascii="Comic Sans MS" w:eastAsia="Times New Roman" w:hAnsi="Comic Sans MS" w:cs="Calibri"/>
          <w:szCs w:val="22"/>
        </w:rPr>
        <w:t xml:space="preserve">uard it and get help from the school office by sending a staff member/pupil to request for the sharps retrieval kit. </w:t>
      </w:r>
      <w:r>
        <w:rPr>
          <w:rFonts w:ascii="Comic Sans MS" w:eastAsia="Times New Roman" w:hAnsi="Comic Sans MS" w:cs="Calibri"/>
          <w:szCs w:val="22"/>
        </w:rPr>
        <w:t xml:space="preserve"> </w:t>
      </w:r>
      <w:r w:rsidR="00D058B1" w:rsidRPr="00393D23">
        <w:rPr>
          <w:rFonts w:ascii="Comic Sans MS" w:eastAsia="Times New Roman" w:hAnsi="Comic Sans MS" w:cs="Calibri"/>
          <w:szCs w:val="22"/>
        </w:rPr>
        <w:t>A pupil must not bring the retrieval kit to the scene</w:t>
      </w:r>
      <w:r>
        <w:rPr>
          <w:rFonts w:ascii="Comic Sans MS" w:eastAsia="Times New Roman" w:hAnsi="Comic Sans MS" w:cs="Calibri"/>
          <w:szCs w:val="22"/>
        </w:rPr>
        <w:t>;</w:t>
      </w:r>
    </w:p>
    <w:p w14:paraId="53A1C01F" w14:textId="2CAFD883" w:rsidR="00D058B1" w:rsidRPr="00393D23" w:rsidRDefault="00393D23" w:rsidP="00393D23">
      <w:pPr>
        <w:numPr>
          <w:ilvl w:val="0"/>
          <w:numId w:val="2"/>
        </w:numPr>
        <w:ind w:left="714" w:hanging="357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c</w:t>
      </w:r>
      <w:r w:rsidR="00D058B1" w:rsidRPr="00393D23">
        <w:rPr>
          <w:rFonts w:ascii="Comic Sans MS" w:eastAsia="Times New Roman" w:hAnsi="Comic Sans MS" w:cs="Calibri"/>
          <w:szCs w:val="22"/>
        </w:rPr>
        <w:t>heck the surrounding area carefully to ensure that no other syringes/needles are in the vicinity</w:t>
      </w:r>
      <w:r>
        <w:rPr>
          <w:rFonts w:ascii="Comic Sans MS" w:eastAsia="Times New Roman" w:hAnsi="Comic Sans MS" w:cs="Calibri"/>
          <w:szCs w:val="22"/>
        </w:rPr>
        <w:t>;</w:t>
      </w:r>
    </w:p>
    <w:p w14:paraId="3813FB92" w14:textId="6C03076E" w:rsidR="00D058B1" w:rsidRPr="00393D23" w:rsidRDefault="00393D23" w:rsidP="00393D23">
      <w:pPr>
        <w:numPr>
          <w:ilvl w:val="0"/>
          <w:numId w:val="2"/>
        </w:numPr>
        <w:ind w:left="714" w:hanging="357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e</w:t>
      </w:r>
      <w:r w:rsidR="00D058B1" w:rsidRPr="00393D23">
        <w:rPr>
          <w:rFonts w:ascii="Comic Sans MS" w:eastAsia="Times New Roman" w:hAnsi="Comic Sans MS" w:cs="Calibri"/>
          <w:szCs w:val="22"/>
        </w:rPr>
        <w:t>nsure that there is adequate space to observe the sharp</w:t>
      </w:r>
      <w:r>
        <w:rPr>
          <w:rFonts w:ascii="Comic Sans MS" w:eastAsia="Times New Roman" w:hAnsi="Comic Sans MS" w:cs="Calibri"/>
          <w:szCs w:val="22"/>
        </w:rPr>
        <w:t>;</w:t>
      </w:r>
    </w:p>
    <w:p w14:paraId="71A6D8A4" w14:textId="29AB6BEB" w:rsidR="00D058B1" w:rsidRPr="00393D23" w:rsidRDefault="00393D23" w:rsidP="00393D23">
      <w:pPr>
        <w:numPr>
          <w:ilvl w:val="0"/>
          <w:numId w:val="3"/>
        </w:numPr>
        <w:ind w:left="714" w:hanging="357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p</w:t>
      </w:r>
      <w:r w:rsidR="00D058B1" w:rsidRPr="00393D23">
        <w:rPr>
          <w:rFonts w:ascii="Comic Sans MS" w:eastAsia="Times New Roman" w:hAnsi="Comic Sans MS" w:cs="Calibri"/>
          <w:szCs w:val="22"/>
        </w:rPr>
        <w:t>lace a cone or box on top of it to prevent anybody else (especially children and young people) from finding it</w:t>
      </w:r>
      <w:r>
        <w:rPr>
          <w:rFonts w:ascii="Comic Sans MS" w:eastAsia="Times New Roman" w:hAnsi="Comic Sans MS" w:cs="Calibri"/>
          <w:szCs w:val="22"/>
        </w:rPr>
        <w:t>;</w:t>
      </w:r>
    </w:p>
    <w:p w14:paraId="28D20C28" w14:textId="6DA99974" w:rsidR="00D058B1" w:rsidRPr="00393D23" w:rsidRDefault="00393D23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e</w:t>
      </w:r>
      <w:r w:rsidR="00D058B1" w:rsidRPr="00393D23">
        <w:rPr>
          <w:rFonts w:ascii="Comic Sans MS" w:eastAsia="Times New Roman" w:hAnsi="Comic Sans MS" w:cs="Calibri"/>
          <w:szCs w:val="22"/>
        </w:rPr>
        <w:t>nsure that it is handled safely by using protective gloves, never bare hands</w:t>
      </w:r>
      <w:r>
        <w:rPr>
          <w:rFonts w:ascii="Comic Sans MS" w:eastAsia="Times New Roman" w:hAnsi="Comic Sans MS" w:cs="Calibri"/>
          <w:szCs w:val="22"/>
        </w:rPr>
        <w:t>;</w:t>
      </w:r>
    </w:p>
    <w:p w14:paraId="4F0A865C" w14:textId="22152D1A" w:rsidR="00D058B1" w:rsidRPr="00393D23" w:rsidRDefault="00393D23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lastRenderedPageBreak/>
        <w:t>m</w:t>
      </w:r>
      <w:r w:rsidR="00D058B1" w:rsidRPr="00393D23">
        <w:rPr>
          <w:rFonts w:ascii="Comic Sans MS" w:eastAsia="Times New Roman" w:hAnsi="Comic Sans MS" w:cs="Calibri"/>
          <w:szCs w:val="22"/>
        </w:rPr>
        <w:t>ake sure that they are not barefoot or wearing sandals/open shoes, as injury may occur if the needle is dropped on feet</w:t>
      </w:r>
      <w:r>
        <w:rPr>
          <w:rFonts w:ascii="Comic Sans MS" w:eastAsia="Times New Roman" w:hAnsi="Comic Sans MS" w:cs="Calibri"/>
          <w:szCs w:val="22"/>
        </w:rPr>
        <w:t>;</w:t>
      </w:r>
    </w:p>
    <w:p w14:paraId="34B199D3" w14:textId="37D16FB5" w:rsidR="00D058B1" w:rsidRPr="00393D23" w:rsidRDefault="00393D23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h</w:t>
      </w:r>
      <w:r w:rsidR="00D058B1" w:rsidRPr="00393D23">
        <w:rPr>
          <w:rFonts w:ascii="Comic Sans MS" w:eastAsia="Times New Roman" w:hAnsi="Comic Sans MS" w:cs="Calibri"/>
          <w:szCs w:val="22"/>
        </w:rPr>
        <w:t xml:space="preserve">andle only one item at a time. </w:t>
      </w:r>
      <w:r>
        <w:rPr>
          <w:rFonts w:ascii="Comic Sans MS" w:eastAsia="Times New Roman" w:hAnsi="Comic Sans MS" w:cs="Calibri"/>
          <w:szCs w:val="22"/>
        </w:rPr>
        <w:t xml:space="preserve"> </w:t>
      </w:r>
      <w:r w:rsidR="00D058B1" w:rsidRPr="00393D23">
        <w:rPr>
          <w:rFonts w:ascii="Comic Sans MS" w:eastAsia="Times New Roman" w:hAnsi="Comic Sans MS" w:cs="Calibri"/>
          <w:szCs w:val="22"/>
        </w:rPr>
        <w:t xml:space="preserve">Where there are multiple sharps, they should be carefully separated using a stick or implement. </w:t>
      </w:r>
      <w:r>
        <w:rPr>
          <w:rFonts w:ascii="Comic Sans MS" w:eastAsia="Times New Roman" w:hAnsi="Comic Sans MS" w:cs="Calibri"/>
          <w:szCs w:val="22"/>
        </w:rPr>
        <w:t xml:space="preserve"> </w:t>
      </w:r>
      <w:r w:rsidR="00D058B1" w:rsidRPr="00393D23">
        <w:rPr>
          <w:rFonts w:ascii="Comic Sans MS" w:eastAsia="Times New Roman" w:hAnsi="Comic Sans MS" w:cs="Calibri"/>
          <w:szCs w:val="22"/>
        </w:rPr>
        <w:t>They should not be flicked or picked up casually with a grabber</w:t>
      </w:r>
      <w:r>
        <w:rPr>
          <w:rFonts w:ascii="Comic Sans MS" w:eastAsia="Times New Roman" w:hAnsi="Comic Sans MS" w:cs="Calibri"/>
          <w:szCs w:val="22"/>
        </w:rPr>
        <w:t>;</w:t>
      </w:r>
    </w:p>
    <w:p w14:paraId="1C670BB2" w14:textId="52C2A50F" w:rsidR="00D058B1" w:rsidRPr="00393D23" w:rsidRDefault="00393D23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h</w:t>
      </w:r>
      <w:r w:rsidR="00D058B1" w:rsidRPr="00393D23">
        <w:rPr>
          <w:rFonts w:ascii="Comic Sans MS" w:eastAsia="Times New Roman" w:hAnsi="Comic Sans MS" w:cs="Calibri"/>
          <w:szCs w:val="22"/>
        </w:rPr>
        <w:t>andle the needle/syringe using a pincer tool and place it into the sharps box</w:t>
      </w:r>
      <w:r>
        <w:rPr>
          <w:rFonts w:ascii="Comic Sans MS" w:eastAsia="Times New Roman" w:hAnsi="Comic Sans MS" w:cs="Calibri"/>
          <w:szCs w:val="22"/>
        </w:rPr>
        <w:t>;</w:t>
      </w:r>
    </w:p>
    <w:p w14:paraId="38386F8D" w14:textId="574A5354" w:rsidR="00D058B1" w:rsidRPr="00393D23" w:rsidRDefault="00393D23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i</w:t>
      </w:r>
      <w:r w:rsidR="00D058B1" w:rsidRPr="00393D23">
        <w:rPr>
          <w:rFonts w:ascii="Comic Sans MS" w:eastAsia="Times New Roman" w:hAnsi="Comic Sans MS" w:cs="Calibri"/>
          <w:szCs w:val="22"/>
        </w:rPr>
        <w:t>nform the appropriate staff, particularly the Head</w:t>
      </w:r>
      <w:r>
        <w:rPr>
          <w:rFonts w:ascii="Comic Sans MS" w:eastAsia="Times New Roman" w:hAnsi="Comic Sans MS" w:cs="Calibri"/>
          <w:szCs w:val="22"/>
        </w:rPr>
        <w:t>t</w:t>
      </w:r>
      <w:r w:rsidR="00D058B1" w:rsidRPr="00393D23">
        <w:rPr>
          <w:rFonts w:ascii="Comic Sans MS" w:eastAsia="Times New Roman" w:hAnsi="Comic Sans MS" w:cs="Calibri"/>
          <w:szCs w:val="22"/>
        </w:rPr>
        <w:t xml:space="preserve">eacher, school office, </w:t>
      </w:r>
      <w:r>
        <w:rPr>
          <w:rFonts w:ascii="Comic Sans MS" w:eastAsia="Times New Roman" w:hAnsi="Comic Sans MS" w:cs="Calibri"/>
          <w:szCs w:val="22"/>
        </w:rPr>
        <w:t>cleaner in charge</w:t>
      </w:r>
      <w:r w:rsidR="00D058B1" w:rsidRPr="00393D23">
        <w:rPr>
          <w:rFonts w:ascii="Comic Sans MS" w:eastAsia="Times New Roman" w:hAnsi="Comic Sans MS" w:cs="Calibri"/>
          <w:szCs w:val="22"/>
        </w:rPr>
        <w:t xml:space="preserve"> and cleaners</w:t>
      </w:r>
      <w:r>
        <w:rPr>
          <w:rFonts w:ascii="Comic Sans MS" w:eastAsia="Times New Roman" w:hAnsi="Comic Sans MS" w:cs="Calibri"/>
          <w:szCs w:val="22"/>
        </w:rPr>
        <w:t>;</w:t>
      </w:r>
    </w:p>
    <w:p w14:paraId="681C3D6D" w14:textId="4619AE46" w:rsidR="00D058B1" w:rsidRPr="00393D23" w:rsidRDefault="00393D23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l</w:t>
      </w:r>
      <w:r w:rsidR="00D058B1" w:rsidRPr="00393D23">
        <w:rPr>
          <w:rFonts w:ascii="Comic Sans MS" w:eastAsia="Times New Roman" w:hAnsi="Comic Sans MS" w:cs="Calibri"/>
          <w:szCs w:val="22"/>
        </w:rPr>
        <w:t>og the incident with details of when and where the sharp was found</w:t>
      </w:r>
      <w:r>
        <w:rPr>
          <w:rFonts w:ascii="Comic Sans MS" w:eastAsia="Times New Roman" w:hAnsi="Comic Sans MS" w:cs="Calibri"/>
          <w:szCs w:val="22"/>
        </w:rPr>
        <w:t>;</w:t>
      </w:r>
    </w:p>
    <w:p w14:paraId="1E6D6A32" w14:textId="764625A3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>inform the nearest staff member and never touch the object</w:t>
      </w:r>
      <w:r w:rsidR="00393D23">
        <w:rPr>
          <w:rFonts w:ascii="Comic Sans MS" w:eastAsia="Times New Roman" w:hAnsi="Comic Sans MS" w:cs="Calibri"/>
          <w:szCs w:val="22"/>
        </w:rPr>
        <w:t xml:space="preserve"> </w:t>
      </w:r>
      <w:r w:rsidR="00393D23" w:rsidRPr="00393D23">
        <w:rPr>
          <w:rFonts w:ascii="Comic Sans MS" w:eastAsia="Times New Roman" w:hAnsi="Comic Sans MS" w:cs="Calibri"/>
          <w:szCs w:val="22"/>
        </w:rPr>
        <w:t>(</w:t>
      </w:r>
      <w:r w:rsidR="00393D23">
        <w:rPr>
          <w:rFonts w:ascii="Comic Sans MS" w:eastAsia="Times New Roman" w:hAnsi="Comic Sans MS" w:cs="Calibri"/>
          <w:szCs w:val="22"/>
        </w:rPr>
        <w:t>w</w:t>
      </w:r>
      <w:r w:rsidR="00393D23" w:rsidRPr="00393D23">
        <w:rPr>
          <w:rFonts w:ascii="Comic Sans MS" w:eastAsia="Times New Roman" w:hAnsi="Comic Sans MS" w:cs="Calibri"/>
          <w:szCs w:val="22"/>
        </w:rPr>
        <w:t>here the individual is a pupil)</w:t>
      </w:r>
      <w:r w:rsidR="00393D23">
        <w:rPr>
          <w:rFonts w:ascii="Comic Sans MS" w:eastAsia="Times New Roman" w:hAnsi="Comic Sans MS" w:cs="Calibri"/>
          <w:szCs w:val="22"/>
        </w:rPr>
        <w:t>.</w:t>
      </w:r>
    </w:p>
    <w:p w14:paraId="668FD3B5" w14:textId="77777777" w:rsidR="00D058B1" w:rsidRPr="00393D23" w:rsidRDefault="00D058B1" w:rsidP="003D172E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Safe disposal of sharps </w:t>
      </w:r>
    </w:p>
    <w:p w14:paraId="36B9B4E6" w14:textId="623F7F2E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Ensure that any sharps are disposed of quickly and safely. </w:t>
      </w:r>
      <w:r w:rsidR="00393D23">
        <w:rPr>
          <w:rFonts w:ascii="Comic Sans MS" w:eastAsia="Times New Roman" w:hAnsi="Comic Sans MS" w:cs="Calibri"/>
          <w:szCs w:val="22"/>
        </w:rPr>
        <w:t xml:space="preserve"> </w:t>
      </w:r>
      <w:r w:rsidRPr="00393D23">
        <w:rPr>
          <w:rFonts w:ascii="Comic Sans MS" w:eastAsia="Times New Roman" w:hAnsi="Comic Sans MS" w:cs="Calibri"/>
          <w:szCs w:val="22"/>
        </w:rPr>
        <w:t xml:space="preserve">An item must not be discarded in a manner so as to cause injury to others. </w:t>
      </w:r>
    </w:p>
    <w:p w14:paraId="0D5DB5D9" w14:textId="38FEFA0D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 user of the sharp object is responsible for disposal of it themselves and must not hand it to anybody else for disposal. </w:t>
      </w:r>
      <w:r w:rsidR="00393D23">
        <w:rPr>
          <w:rFonts w:ascii="Comic Sans MS" w:eastAsia="Times New Roman" w:hAnsi="Comic Sans MS" w:cs="Calibri"/>
          <w:szCs w:val="22"/>
        </w:rPr>
        <w:t xml:space="preserve"> </w:t>
      </w:r>
      <w:r w:rsidRPr="00393D23">
        <w:rPr>
          <w:rFonts w:ascii="Comic Sans MS" w:eastAsia="Times New Roman" w:hAnsi="Comic Sans MS" w:cs="Calibri"/>
          <w:szCs w:val="22"/>
        </w:rPr>
        <w:t xml:space="preserve">It should not be passed from hand to hand. </w:t>
      </w:r>
    </w:p>
    <w:p w14:paraId="5F15F496" w14:textId="77777777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 individual should wear gloves while picking up discarded needles. </w:t>
      </w:r>
    </w:p>
    <w:p w14:paraId="68550584" w14:textId="77777777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Sharps are to be held in the centre of shaft to prevent injury. </w:t>
      </w:r>
    </w:p>
    <w:p w14:paraId="20C18FCB" w14:textId="77777777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 sharps box should be taken to the needle and not vice-versa. </w:t>
      </w:r>
    </w:p>
    <w:p w14:paraId="3CB6155F" w14:textId="77777777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Used syringes/needles must not be re-sheathed by hand before disposal. </w:t>
      </w:r>
    </w:p>
    <w:p w14:paraId="305EA0F3" w14:textId="28CBA59B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All sharps must go directly into a sharps bin. </w:t>
      </w:r>
      <w:r w:rsidR="00393D23">
        <w:rPr>
          <w:rFonts w:ascii="Comic Sans MS" w:eastAsia="Times New Roman" w:hAnsi="Comic Sans MS" w:cs="Calibri"/>
          <w:szCs w:val="22"/>
        </w:rPr>
        <w:t xml:space="preserve"> </w:t>
      </w:r>
      <w:r w:rsidRPr="00393D23">
        <w:rPr>
          <w:rFonts w:ascii="Comic Sans MS" w:eastAsia="Times New Roman" w:hAnsi="Comic Sans MS" w:cs="Calibri"/>
          <w:szCs w:val="22"/>
        </w:rPr>
        <w:t xml:space="preserve">Wherever appropriate, a sharps bin must be provided. </w:t>
      </w:r>
    </w:p>
    <w:p w14:paraId="39515009" w14:textId="77777777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Report any needlestick injury as soon as possible and seek medical attention. </w:t>
      </w:r>
    </w:p>
    <w:p w14:paraId="7F78473A" w14:textId="77777777" w:rsidR="00D058B1" w:rsidRPr="00393D23" w:rsidRDefault="00D058B1" w:rsidP="003D172E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Sharp boxes </w:t>
      </w:r>
    </w:p>
    <w:p w14:paraId="445173BB" w14:textId="77777777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Sharps should be discarded straight into a sharps box which complies with British Standard 7230. </w:t>
      </w:r>
    </w:p>
    <w:p w14:paraId="03D1A9EC" w14:textId="77777777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 boxes should be marked ‘Danger: Contaminated Sharps’ and ‘Destroy by Incineration’. </w:t>
      </w:r>
    </w:p>
    <w:p w14:paraId="1D70862C" w14:textId="77777777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They must be kept off the floor and out of the reach of children. </w:t>
      </w:r>
    </w:p>
    <w:p w14:paraId="00D80BBF" w14:textId="71C83118" w:rsidR="00D058B1" w:rsidRPr="007B1455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bookmarkStart w:id="0" w:name="_GoBack"/>
      <w:bookmarkEnd w:id="0"/>
      <w:r w:rsidRPr="007B1455">
        <w:rPr>
          <w:rFonts w:ascii="Comic Sans MS" w:eastAsia="Times New Roman" w:hAnsi="Comic Sans MS" w:cs="Calibri"/>
          <w:szCs w:val="22"/>
        </w:rPr>
        <w:t xml:space="preserve">At </w:t>
      </w:r>
      <w:proofErr w:type="spellStart"/>
      <w:r w:rsidR="00393D23" w:rsidRPr="007B1455">
        <w:rPr>
          <w:rFonts w:ascii="Comic Sans MS" w:eastAsia="Times New Roman" w:hAnsi="Comic Sans MS" w:cs="Calibri"/>
          <w:szCs w:val="22"/>
        </w:rPr>
        <w:t>Cameley</w:t>
      </w:r>
      <w:proofErr w:type="spellEnd"/>
      <w:r w:rsidR="00393D23" w:rsidRPr="007B1455">
        <w:rPr>
          <w:rFonts w:ascii="Comic Sans MS" w:eastAsia="Times New Roman" w:hAnsi="Comic Sans MS" w:cs="Calibri"/>
          <w:szCs w:val="22"/>
        </w:rPr>
        <w:t xml:space="preserve"> CEVC Primary </w:t>
      </w:r>
      <w:r w:rsidRPr="007B1455">
        <w:rPr>
          <w:rFonts w:ascii="Comic Sans MS" w:eastAsia="Times New Roman" w:hAnsi="Comic Sans MS" w:cs="Calibri"/>
          <w:szCs w:val="22"/>
        </w:rPr>
        <w:t xml:space="preserve">the sharps disposal box is located in the </w:t>
      </w:r>
      <w:r w:rsidR="00393D23" w:rsidRPr="007B1455">
        <w:rPr>
          <w:rFonts w:ascii="Comic Sans MS" w:eastAsia="Times New Roman" w:hAnsi="Comic Sans MS" w:cs="Calibri"/>
          <w:szCs w:val="22"/>
        </w:rPr>
        <w:t>school office.</w:t>
      </w:r>
    </w:p>
    <w:p w14:paraId="7B4755FB" w14:textId="14C76714" w:rsidR="00D058B1" w:rsidRPr="007B1455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7B1455">
        <w:rPr>
          <w:rFonts w:ascii="Comic Sans MS" w:eastAsia="Times New Roman" w:hAnsi="Comic Sans MS" w:cs="Calibri"/>
          <w:szCs w:val="22"/>
        </w:rPr>
        <w:t xml:space="preserve">Parents/carers are in charge of the disposal of the box. </w:t>
      </w:r>
    </w:p>
    <w:p w14:paraId="7ABA75D8" w14:textId="77777777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Sharps boxes must not be filled above the designated fill line on the outside of the box. </w:t>
      </w:r>
    </w:p>
    <w:p w14:paraId="02D0441A" w14:textId="0E7B124F" w:rsidR="00D058B1" w:rsidRPr="00393D23" w:rsidRDefault="00D058B1" w:rsidP="00393D23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Once filled, boxes must be sealed immediately and removed by a clinical waste contractor or a specialist collection service. Sharps boxes used for ongoing medical conditions in individual children will be sealed and collected for disposal by the parent(s). </w:t>
      </w:r>
    </w:p>
    <w:p w14:paraId="1B2A63C8" w14:textId="77777777" w:rsidR="00D058B1" w:rsidRPr="00393D23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3. Sharps injury – process and procedure </w:t>
      </w:r>
    </w:p>
    <w:p w14:paraId="4CE8B47F" w14:textId="4CCD8F98" w:rsidR="00D058B1" w:rsidRPr="00393D23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Risks of sharps injury </w:t>
      </w:r>
    </w:p>
    <w:p w14:paraId="36E9DD49" w14:textId="77777777" w:rsidR="003D172E" w:rsidRDefault="00D058B1" w:rsidP="003D172E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>According to the Health and Safety Executive (HSE), a sharps injury can potentially cause infections such as blood borne viruses (BBV) including Hepatitis B (HBV), Hepatitis C (HCV) and the human immunodeficiency virus (HIV).</w:t>
      </w:r>
      <w:r w:rsidR="00393D23">
        <w:rPr>
          <w:rFonts w:ascii="Comic Sans MS" w:eastAsia="Times New Roman" w:hAnsi="Comic Sans MS" w:cs="Calibri"/>
          <w:szCs w:val="22"/>
        </w:rPr>
        <w:t xml:space="preserve">  </w:t>
      </w:r>
      <w:r w:rsidRPr="00393D23">
        <w:rPr>
          <w:rFonts w:ascii="Comic Sans MS" w:eastAsia="Times New Roman" w:hAnsi="Comic Sans MS" w:cs="Calibri"/>
          <w:szCs w:val="22"/>
        </w:rPr>
        <w:t xml:space="preserve">An injury can occur when an individual is in contact </w:t>
      </w:r>
      <w:r w:rsidRPr="00393D23">
        <w:rPr>
          <w:rFonts w:ascii="Comic Sans MS" w:eastAsia="Times New Roman" w:hAnsi="Comic Sans MS" w:cs="Calibri"/>
          <w:szCs w:val="22"/>
        </w:rPr>
        <w:lastRenderedPageBreak/>
        <w:t xml:space="preserve">with a contaminated sharp which is infected with blood or bodily fluid. </w:t>
      </w:r>
      <w:r w:rsidR="00393D23">
        <w:rPr>
          <w:rFonts w:ascii="Comic Sans MS" w:eastAsia="Times New Roman" w:hAnsi="Comic Sans MS" w:cs="Calibri"/>
          <w:szCs w:val="22"/>
        </w:rPr>
        <w:t xml:space="preserve"> </w:t>
      </w:r>
      <w:r w:rsidRPr="00393D23">
        <w:rPr>
          <w:rFonts w:ascii="Comic Sans MS" w:eastAsia="Times New Roman" w:hAnsi="Comic Sans MS" w:cs="Calibri"/>
          <w:szCs w:val="22"/>
        </w:rPr>
        <w:t xml:space="preserve">It may also occur when sharps are not stored or disposed of properly. </w:t>
      </w:r>
    </w:p>
    <w:p w14:paraId="46C27EBD" w14:textId="591C8A13" w:rsidR="00D058B1" w:rsidRPr="00393D23" w:rsidRDefault="00D058B1" w:rsidP="003D172E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Sharps injury </w:t>
      </w:r>
    </w:p>
    <w:p w14:paraId="2E84E22B" w14:textId="77777777" w:rsidR="00D058B1" w:rsidRPr="00393D23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 HSE provides the following advice in case of injury from a contaminated sharp: </w:t>
      </w:r>
    </w:p>
    <w:p w14:paraId="3AE5465E" w14:textId="5F930F3A" w:rsidR="00D058B1" w:rsidRPr="00393D23" w:rsidRDefault="00393D23" w:rsidP="00393D2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E</w:t>
      </w:r>
      <w:r w:rsidR="00D058B1" w:rsidRPr="00393D23">
        <w:rPr>
          <w:rFonts w:ascii="Comic Sans MS" w:eastAsia="Times New Roman" w:hAnsi="Comic Sans MS" w:cs="Calibri"/>
          <w:szCs w:val="22"/>
        </w:rPr>
        <w:t>ncourage the wound to bleed gently, ideally by holding it under running water</w:t>
      </w:r>
      <w:r>
        <w:rPr>
          <w:rFonts w:ascii="Comic Sans MS" w:eastAsia="Times New Roman" w:hAnsi="Comic Sans MS" w:cs="Calibri"/>
          <w:szCs w:val="22"/>
        </w:rPr>
        <w:t>.</w:t>
      </w:r>
    </w:p>
    <w:p w14:paraId="08C94737" w14:textId="720B852F" w:rsidR="00D058B1" w:rsidRPr="00393D23" w:rsidRDefault="00393D23" w:rsidP="00393D2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>
        <w:rPr>
          <w:rFonts w:ascii="Comic Sans MS" w:eastAsia="Times New Roman" w:hAnsi="Comic Sans MS" w:cs="Calibri"/>
          <w:szCs w:val="22"/>
        </w:rPr>
        <w:t>W</w:t>
      </w:r>
      <w:r w:rsidR="00D058B1" w:rsidRPr="00393D23">
        <w:rPr>
          <w:rFonts w:ascii="Comic Sans MS" w:eastAsia="Times New Roman" w:hAnsi="Comic Sans MS" w:cs="Calibri"/>
          <w:szCs w:val="22"/>
        </w:rPr>
        <w:t>ash the wound using water and soap</w:t>
      </w:r>
      <w:r>
        <w:rPr>
          <w:rFonts w:ascii="Comic Sans MS" w:eastAsia="Times New Roman" w:hAnsi="Comic Sans MS" w:cs="Calibri"/>
          <w:szCs w:val="22"/>
        </w:rPr>
        <w:t>.</w:t>
      </w:r>
    </w:p>
    <w:p w14:paraId="2CBDABE6" w14:textId="77777777" w:rsidR="00D058B1" w:rsidRPr="00393D23" w:rsidRDefault="00D058B1" w:rsidP="00393D2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Do not scrub the wound while washing. </w:t>
      </w:r>
    </w:p>
    <w:p w14:paraId="037862C3" w14:textId="77777777" w:rsidR="00D058B1" w:rsidRPr="00393D23" w:rsidRDefault="00D058B1" w:rsidP="00393D2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Do not suck the wound. </w:t>
      </w:r>
    </w:p>
    <w:p w14:paraId="3C717BE7" w14:textId="77777777" w:rsidR="00D058B1" w:rsidRPr="00393D23" w:rsidRDefault="00D058B1" w:rsidP="00393D23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Dry the wound and cover it with a waterproof dressing. </w:t>
      </w:r>
    </w:p>
    <w:p w14:paraId="244D65EF" w14:textId="77777777" w:rsidR="003D172E" w:rsidRDefault="00D058B1" w:rsidP="003D172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Seek medical advice as effective prophylaxis medication is available. </w:t>
      </w:r>
    </w:p>
    <w:p w14:paraId="065450AC" w14:textId="20277201" w:rsidR="00D058B1" w:rsidRPr="003D172E" w:rsidRDefault="00D058B1" w:rsidP="003D172E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D172E">
        <w:rPr>
          <w:rFonts w:ascii="Comic Sans MS" w:eastAsia="Times New Roman" w:hAnsi="Comic Sans MS" w:cs="Calibri"/>
          <w:b/>
          <w:bCs/>
          <w:szCs w:val="22"/>
        </w:rPr>
        <w:t xml:space="preserve">Measures to prevent sharp injuries </w:t>
      </w:r>
    </w:p>
    <w:p w14:paraId="6BA796FF" w14:textId="32AC6C0B" w:rsidR="00D058B1" w:rsidRPr="00393D23" w:rsidRDefault="00D058B1" w:rsidP="00393D2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 </w:t>
      </w:r>
      <w:r w:rsidR="003D172E">
        <w:rPr>
          <w:rFonts w:ascii="Comic Sans MS" w:eastAsia="Times New Roman" w:hAnsi="Comic Sans MS" w:cs="Calibri"/>
          <w:szCs w:val="22"/>
        </w:rPr>
        <w:t>Cleaner-in-charge</w:t>
      </w:r>
      <w:r w:rsidRPr="00393D23">
        <w:rPr>
          <w:rFonts w:ascii="Comic Sans MS" w:eastAsia="Times New Roman" w:hAnsi="Comic Sans MS" w:cs="Calibri"/>
          <w:szCs w:val="22"/>
        </w:rPr>
        <w:t xml:space="preserve"> will inspect school grounds regularly to ensure that discarded sharps are detected and disposed of as quickly as possible. </w:t>
      </w:r>
    </w:p>
    <w:p w14:paraId="17589D8A" w14:textId="77777777" w:rsidR="00D058B1" w:rsidRPr="00393D23" w:rsidRDefault="00D058B1" w:rsidP="00393D2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Use tongs/rubbish grabbers to pick up or move rubbish. </w:t>
      </w:r>
    </w:p>
    <w:p w14:paraId="3DA07600" w14:textId="77777777" w:rsidR="00D058B1" w:rsidRPr="00393D23" w:rsidRDefault="00D058B1" w:rsidP="00393D23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Do not manually compress rubbish bags as they may contain syringes/needles. </w:t>
      </w:r>
    </w:p>
    <w:p w14:paraId="4FDBA0AF" w14:textId="77777777" w:rsidR="00D058B1" w:rsidRPr="00393D23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4. Training </w:t>
      </w:r>
    </w:p>
    <w:p w14:paraId="37B04CBD" w14:textId="77777777" w:rsidR="00D058B1" w:rsidRPr="00393D23" w:rsidRDefault="00D058B1" w:rsidP="00393D23">
      <w:pPr>
        <w:spacing w:before="100" w:beforeAutospacing="1" w:after="100" w:afterAutospacing="1"/>
        <w:ind w:left="720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 appropriate staff must be trained in: </w:t>
      </w:r>
    </w:p>
    <w:p w14:paraId="017CCF79" w14:textId="77777777" w:rsidR="00D058B1" w:rsidRPr="00393D23" w:rsidRDefault="00D058B1" w:rsidP="00393D2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 safe collection and disposal of sharps. </w:t>
      </w:r>
    </w:p>
    <w:p w14:paraId="2C2FFC25" w14:textId="77777777" w:rsidR="00D058B1" w:rsidRPr="00393D23" w:rsidRDefault="00D058B1" w:rsidP="00393D2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Assembling sharps boxes and verifying that they are in compliance with the accepted standards. </w:t>
      </w:r>
    </w:p>
    <w:p w14:paraId="47E8F135" w14:textId="77777777" w:rsidR="00D058B1" w:rsidRPr="00393D23" w:rsidRDefault="00D058B1" w:rsidP="00393D2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The procedure to log incidents and who to inform. </w:t>
      </w:r>
    </w:p>
    <w:p w14:paraId="4E7A5475" w14:textId="77777777" w:rsidR="00D058B1" w:rsidRPr="00393D23" w:rsidRDefault="00D058B1" w:rsidP="00393D23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Immediate action in the event of sharps or needlestick injury. </w:t>
      </w:r>
    </w:p>
    <w:p w14:paraId="4606F8B3" w14:textId="77777777" w:rsidR="00D058B1" w:rsidRPr="00393D23" w:rsidRDefault="00D058B1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5. Reporting </w:t>
      </w:r>
    </w:p>
    <w:p w14:paraId="147FCFF5" w14:textId="77777777" w:rsidR="00D058B1" w:rsidRPr="00393D23" w:rsidRDefault="00D058B1" w:rsidP="00393D23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Any accidents, injuries, or near misses of any sort </w:t>
      </w:r>
      <w:r w:rsidRPr="00393D23">
        <w:rPr>
          <w:rFonts w:ascii="Comic Sans MS" w:eastAsia="Times New Roman" w:hAnsi="Comic Sans MS" w:cs="Calibri"/>
          <w:b/>
          <w:bCs/>
          <w:szCs w:val="22"/>
        </w:rPr>
        <w:t xml:space="preserve">MUST </w:t>
      </w:r>
      <w:r w:rsidRPr="00393D23">
        <w:rPr>
          <w:rFonts w:ascii="Comic Sans MS" w:eastAsia="Times New Roman" w:hAnsi="Comic Sans MS" w:cs="Calibri"/>
          <w:szCs w:val="22"/>
        </w:rPr>
        <w:t xml:space="preserve">be reported to the school office. </w:t>
      </w:r>
    </w:p>
    <w:p w14:paraId="0659B72F" w14:textId="77777777" w:rsidR="00D058B1" w:rsidRPr="00393D23" w:rsidRDefault="00D058B1" w:rsidP="00393D23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It is the responsibility of the injured person to report their injury unless they are incapable of doing so. </w:t>
      </w:r>
    </w:p>
    <w:p w14:paraId="3AD53CFF" w14:textId="77777777" w:rsidR="00D058B1" w:rsidRPr="00393D23" w:rsidRDefault="00D058B1" w:rsidP="00393D23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  <w:r w:rsidRPr="00393D23">
        <w:rPr>
          <w:rFonts w:ascii="Comic Sans MS" w:eastAsia="Times New Roman" w:hAnsi="Comic Sans MS" w:cs="Calibri"/>
          <w:szCs w:val="22"/>
        </w:rPr>
        <w:t xml:space="preserve">If in doubt always obtain medical advice </w:t>
      </w:r>
    </w:p>
    <w:p w14:paraId="2620289D" w14:textId="77777777" w:rsidR="00852239" w:rsidRPr="00393D23" w:rsidRDefault="00852239" w:rsidP="00393D23">
      <w:pPr>
        <w:spacing w:before="100" w:beforeAutospacing="1" w:after="100" w:afterAutospacing="1"/>
        <w:jc w:val="both"/>
        <w:rPr>
          <w:rFonts w:ascii="Comic Sans MS" w:eastAsia="Times New Roman" w:hAnsi="Comic Sans MS" w:cs="Times New Roman"/>
          <w:szCs w:val="22"/>
        </w:rPr>
      </w:pPr>
    </w:p>
    <w:p w14:paraId="26CA94D0" w14:textId="77777777" w:rsidR="00ED76DD" w:rsidRDefault="00ED76DD" w:rsidP="00ED76DD">
      <w:pPr>
        <w:autoSpaceDE w:val="0"/>
        <w:autoSpaceDN w:val="0"/>
        <w:adjustRightInd w:val="0"/>
        <w:jc w:val="center"/>
        <w:rPr>
          <w:rFonts w:ascii="Comic Sans MS" w:eastAsia="Calibri" w:hAnsi="Comic Sans MS" w:cs="HelveticaNeue-Light"/>
          <w:i/>
        </w:rPr>
      </w:pPr>
    </w:p>
    <w:p w14:paraId="44BBB0C0" w14:textId="77777777" w:rsidR="00ED76DD" w:rsidRDefault="00ED76DD" w:rsidP="00ED76DD">
      <w:pPr>
        <w:autoSpaceDE w:val="0"/>
        <w:autoSpaceDN w:val="0"/>
        <w:adjustRightInd w:val="0"/>
        <w:jc w:val="center"/>
        <w:rPr>
          <w:rFonts w:ascii="Comic Sans MS" w:eastAsia="Calibri" w:hAnsi="Comic Sans MS" w:cs="HelveticaNeue-Light"/>
          <w:iCs/>
        </w:rPr>
      </w:pPr>
      <w:r w:rsidRPr="00D2723F">
        <w:rPr>
          <w:rFonts w:ascii="Comic Sans MS" w:eastAsia="Calibri" w:hAnsi="Comic Sans MS" w:cs="HelveticaNeue-Light"/>
          <w:i/>
        </w:rPr>
        <w:t xml:space="preserve">“Let the words of Christ, in all their richness, live in your hearts and make you wise.”  </w:t>
      </w:r>
      <w:r w:rsidRPr="003D172E">
        <w:rPr>
          <w:rFonts w:ascii="Comic Sans MS" w:eastAsia="Calibri" w:hAnsi="Comic Sans MS" w:cs="HelveticaNeue-Light"/>
          <w:iCs/>
        </w:rPr>
        <w:t>Colossians 3:16</w:t>
      </w:r>
    </w:p>
    <w:p w14:paraId="4FE6CE84" w14:textId="77777777" w:rsidR="00D058B1" w:rsidRPr="00393D23" w:rsidRDefault="00D058B1" w:rsidP="00393D23">
      <w:pPr>
        <w:jc w:val="both"/>
        <w:rPr>
          <w:rFonts w:ascii="Comic Sans MS" w:hAnsi="Comic Sans MS"/>
          <w:color w:val="0070C0"/>
          <w:szCs w:val="22"/>
        </w:rPr>
      </w:pPr>
    </w:p>
    <w:sectPr w:rsidR="00D058B1" w:rsidRPr="00393D23" w:rsidSect="003D172E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40" w:right="1080" w:bottom="1440" w:left="108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C715B" w14:textId="77777777" w:rsidR="00161412" w:rsidRDefault="00161412" w:rsidP="003D172E">
      <w:r>
        <w:separator/>
      </w:r>
    </w:p>
  </w:endnote>
  <w:endnote w:type="continuationSeparator" w:id="0">
    <w:p w14:paraId="0FE91DB1" w14:textId="77777777" w:rsidR="00161412" w:rsidRDefault="00161412" w:rsidP="003D1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2666566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AAA7F17" w14:textId="77777777" w:rsidR="00AF5F8C" w:rsidRDefault="00B56CED" w:rsidP="00ED76D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9DA7F27" w14:textId="77777777" w:rsidR="00AF5F8C" w:rsidRDefault="00161412" w:rsidP="00AF5F8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5281057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0587D4" w14:textId="38DBAB8C" w:rsidR="00ED76DD" w:rsidRDefault="00ED76DD" w:rsidP="0086539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B0812A4" w14:textId="604B9834" w:rsidR="0017312D" w:rsidRPr="00AF5F8C" w:rsidRDefault="00ED76DD" w:rsidP="00AF5F8C">
    <w:pPr>
      <w:pStyle w:val="Footer"/>
      <w:ind w:right="360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Disposal of Sharps 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C34E8" w14:textId="30BEAF8B" w:rsidR="00ED76DD" w:rsidRDefault="00ED76DD">
    <w:pPr>
      <w:pStyle w:val="Footer"/>
    </w:pPr>
  </w:p>
  <w:p w14:paraId="052D1005" w14:textId="77777777" w:rsidR="00ED76DD" w:rsidRDefault="00ED76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719C4C" w14:textId="77777777" w:rsidR="00161412" w:rsidRDefault="00161412" w:rsidP="003D172E">
      <w:r>
        <w:separator/>
      </w:r>
    </w:p>
  </w:footnote>
  <w:footnote w:type="continuationSeparator" w:id="0">
    <w:p w14:paraId="31B93C39" w14:textId="77777777" w:rsidR="00161412" w:rsidRDefault="00161412" w:rsidP="003D1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15950" w14:textId="77777777" w:rsidR="0017312D" w:rsidRDefault="00B56CED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02FA416" wp14:editId="1EB6D0C3">
              <wp:simplePos x="0" y="0"/>
              <wp:positionH relativeFrom="column">
                <wp:posOffset>6009147</wp:posOffset>
              </wp:positionH>
              <wp:positionV relativeFrom="paragraph">
                <wp:posOffset>-346870</wp:posOffset>
              </wp:positionV>
              <wp:extent cx="651510" cy="1404620"/>
              <wp:effectExtent l="0" t="0" r="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F19906" w14:textId="77777777" w:rsidR="0017312D" w:rsidRPr="00935945" w:rsidRDefault="00B56CED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id="1" w:name="_Hlk512849464"/>
                          <w:bookmarkStart w:id="2" w:name="_Hlk512849465"/>
                          <w:r w:rsidRPr="00935945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02FA41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3.15pt;margin-top:-27.3pt;width:51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" stroked="f">
              <v:textbox style="mso-fit-shape-to-text:t">
                <w:txbxContent>
                  <w:p w14:paraId="6AF19906" w14:textId="77777777" w:rsidR="0017312D" w:rsidRPr="00935945" w:rsidRDefault="00B56CED">
                    <w:pPr>
                      <w:rPr>
                        <w:color w:val="FFFFFF" w:themeColor="background1"/>
                        <w:sz w:val="8"/>
                      </w:rPr>
                    </w:pPr>
                    <w:bookmarkStart w:id="3" w:name="_Hlk512849464"/>
                    <w:bookmarkStart w:id="4" w:name="_Hlk512849465"/>
                    <w:r w:rsidRPr="00935945">
                      <w:rPr>
                        <w:color w:val="FFFFFF" w:themeColor="background1"/>
                        <w:sz w:val="8"/>
                      </w:rPr>
                      <w:t>Teal Salmon Butty</w:t>
                    </w:r>
                    <w:bookmarkEnd w:id="3"/>
                    <w:bookmarkEnd w:id="4"/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817DE"/>
    <w:multiLevelType w:val="multilevel"/>
    <w:tmpl w:val="92ECF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1B16A4"/>
    <w:multiLevelType w:val="multilevel"/>
    <w:tmpl w:val="97AAC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6130EE"/>
    <w:multiLevelType w:val="multilevel"/>
    <w:tmpl w:val="B33A6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BB347BB"/>
    <w:multiLevelType w:val="multilevel"/>
    <w:tmpl w:val="0A0E1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CF6296"/>
    <w:multiLevelType w:val="multilevel"/>
    <w:tmpl w:val="CFE0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4E3DE4"/>
    <w:multiLevelType w:val="multilevel"/>
    <w:tmpl w:val="37F2A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603DB7"/>
    <w:multiLevelType w:val="multilevel"/>
    <w:tmpl w:val="C01EF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A42067"/>
    <w:multiLevelType w:val="multilevel"/>
    <w:tmpl w:val="7BAC0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4E569F0"/>
    <w:multiLevelType w:val="multilevel"/>
    <w:tmpl w:val="F6CA6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A0B0638"/>
    <w:multiLevelType w:val="multilevel"/>
    <w:tmpl w:val="A3BE5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B3F156C"/>
    <w:multiLevelType w:val="multilevel"/>
    <w:tmpl w:val="132A7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FC046E5"/>
    <w:multiLevelType w:val="multilevel"/>
    <w:tmpl w:val="0CF0D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1155C0"/>
    <w:multiLevelType w:val="multilevel"/>
    <w:tmpl w:val="CA781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91715A"/>
    <w:multiLevelType w:val="multilevel"/>
    <w:tmpl w:val="CC0A5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79C08DD"/>
    <w:multiLevelType w:val="multilevel"/>
    <w:tmpl w:val="8230E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F7242"/>
    <w:multiLevelType w:val="hybridMultilevel"/>
    <w:tmpl w:val="8B129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3"/>
  </w:num>
  <w:num w:numId="5">
    <w:abstractNumId w:val="2"/>
  </w:num>
  <w:num w:numId="6">
    <w:abstractNumId w:val="7"/>
  </w:num>
  <w:num w:numId="7">
    <w:abstractNumId w:val="10"/>
  </w:num>
  <w:num w:numId="8">
    <w:abstractNumId w:val="6"/>
  </w:num>
  <w:num w:numId="9">
    <w:abstractNumId w:val="14"/>
  </w:num>
  <w:num w:numId="10">
    <w:abstractNumId w:val="1"/>
  </w:num>
  <w:num w:numId="11">
    <w:abstractNumId w:val="3"/>
  </w:num>
  <w:num w:numId="12">
    <w:abstractNumId w:val="4"/>
  </w:num>
  <w:num w:numId="13">
    <w:abstractNumId w:val="12"/>
  </w:num>
  <w:num w:numId="14">
    <w:abstractNumId w:val="11"/>
  </w:num>
  <w:num w:numId="15">
    <w:abstractNumId w:val="5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8B1"/>
    <w:rsid w:val="00161412"/>
    <w:rsid w:val="00393D23"/>
    <w:rsid w:val="003D172E"/>
    <w:rsid w:val="006B453C"/>
    <w:rsid w:val="007B1455"/>
    <w:rsid w:val="00852239"/>
    <w:rsid w:val="00B46A79"/>
    <w:rsid w:val="00B56CED"/>
    <w:rsid w:val="00D058B1"/>
    <w:rsid w:val="00D909A6"/>
    <w:rsid w:val="00E77E03"/>
    <w:rsid w:val="00ED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552D5"/>
  <w15:chartTrackingRefBased/>
  <w15:docId w15:val="{6D2D2710-1D81-C84E-B057-A182873C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909A6"/>
    <w:pPr>
      <w:spacing w:after="0" w:line="240" w:lineRule="auto"/>
    </w:pPr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09A6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paragraph" w:styleId="NormalWeb">
    <w:name w:val="Normal (Web)"/>
    <w:basedOn w:val="Normal"/>
    <w:uiPriority w:val="99"/>
    <w:semiHidden/>
    <w:unhideWhenUsed/>
    <w:rsid w:val="00D058B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3D172E"/>
    <w:pPr>
      <w:tabs>
        <w:tab w:val="center" w:pos="4513"/>
        <w:tab w:val="right" w:pos="9026"/>
      </w:tabs>
      <w:spacing w:after="200" w:line="276" w:lineRule="auto"/>
    </w:pPr>
    <w:rPr>
      <w:rFonts w:asciiTheme="minorHAnsi" w:eastAsiaTheme="minorHAnsi" w:hAnsiTheme="minorHAnsi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D172E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172E"/>
    <w:pPr>
      <w:tabs>
        <w:tab w:val="center" w:pos="4513"/>
        <w:tab w:val="right" w:pos="9026"/>
      </w:tabs>
      <w:spacing w:after="200" w:line="276" w:lineRule="auto"/>
    </w:pPr>
    <w:rPr>
      <w:rFonts w:asciiTheme="minorHAnsi" w:eastAsiaTheme="minorHAnsi" w:hAnsiTheme="minorHAnsi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D172E"/>
    <w:rPr>
      <w:rFonts w:eastAsiaTheme="minorHAnsi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3D1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23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1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1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10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16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1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21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36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47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35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5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3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6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5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47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8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3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66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62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32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9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0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9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65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907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81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68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63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6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7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1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TheSchoolBus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0000F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cp:lastPrinted>2023-01-31T15:33:00Z</cp:lastPrinted>
  <dcterms:created xsi:type="dcterms:W3CDTF">2023-01-31T15:33:00Z</dcterms:created>
  <dcterms:modified xsi:type="dcterms:W3CDTF">2023-02-01T18:21:00Z</dcterms:modified>
</cp:coreProperties>
</file>